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6519" w14:textId="7BA152D6" w:rsidR="007F39F5" w:rsidRDefault="007F39F5" w:rsidP="007F39F5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76F3C503" wp14:editId="200E1443">
            <wp:extent cx="5520055" cy="704850"/>
            <wp:effectExtent l="0" t="0" r="444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-45" t="-329" r="-45" b="-329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9001B" w14:textId="58192675" w:rsidR="00D029B4" w:rsidRPr="007F39F5" w:rsidRDefault="00D029B4" w:rsidP="007F39F5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Załącznik nr 1a</w:t>
      </w:r>
    </w:p>
    <w:p w14:paraId="49F5D743" w14:textId="77777777" w:rsidR="00D029B4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Oświadczenie </w:t>
      </w:r>
    </w:p>
    <w:p w14:paraId="774FFBCE" w14:textId="77777777" w:rsidR="00D029B4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dla przedsiębiorcy, w tym żłobka lub klubu dziecięcego lub podmiotu świadczącego usługi rehabilitacyjne, niepublicznego przedszkola lub niepublicznej innej formy wychowania przedszkolnego lub niepublicznej szkoły ubiegających się o refundację, o której mowa w art. 154 ust. 1 ustawy</w:t>
      </w:r>
    </w:p>
    <w:p w14:paraId="527BFF34" w14:textId="77777777" w:rsidR="00D029B4" w:rsidRDefault="00D029B4" w:rsidP="00D029B4">
      <w:pPr>
        <w:pStyle w:val="Normalny1"/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9FA40FC" w14:textId="77777777" w:rsidR="00D029B4" w:rsidRPr="009741FD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9741FD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109BEE3F" w14:textId="77777777" w:rsidR="00D029B4" w:rsidRPr="009741FD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490FB38A" w14:textId="53FABC0B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9741FD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9741FD">
        <w:rPr>
          <w:rFonts w:ascii="Arial" w:hAnsi="Arial" w:cs="Arial"/>
          <w:color w:val="000000" w:themeColor="text1"/>
          <w:sz w:val="24"/>
          <w:szCs w:val="24"/>
        </w:rPr>
        <w:t>o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940A09" w:rsidRPr="009741FD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9741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9741FD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. zm.), przestępstwo skarbowe na podstawie ustawy z dnia 10 września 1999 r. – Kodeks karny skarbowy (Dz. U. z 2024 r. poz. 628 z </w:t>
      </w:r>
      <w:proofErr w:type="spellStart"/>
      <w:r w:rsidRPr="009741FD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9741FD">
        <w:rPr>
          <w:rFonts w:ascii="Arial" w:hAnsi="Arial" w:cs="Arial"/>
          <w:color w:val="000000" w:themeColor="text1"/>
          <w:sz w:val="24"/>
          <w:szCs w:val="24"/>
        </w:rPr>
        <w:t>. zm.) lub za odpowiedni czyn zabroniony określony w przepisach prawa obcego</w:t>
      </w:r>
      <w:r w:rsidR="004C44AC" w:rsidRPr="009741F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678800" w14:textId="6B0253BA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Przez ostatnie 6 miesięcy </w:t>
      </w:r>
      <w:r w:rsidRPr="009741FD">
        <w:rPr>
          <w:rFonts w:ascii="Arial" w:eastAsia="Arial" w:hAnsi="Arial" w:cs="Arial"/>
          <w:b/>
          <w:sz w:val="24"/>
          <w:szCs w:val="24"/>
        </w:rPr>
        <w:t>wykonywałem / nie wykonywałem*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 działalność gospodarczą, a w przypadku niepublicznego przedszkola lub niepublicznej innej formy wychowania przedszkolnego lub niepublicznej szkoły – działalnoś</w:t>
      </w:r>
      <w:r w:rsidR="00757FC6" w:rsidRPr="009741FD">
        <w:rPr>
          <w:rFonts w:ascii="Arial" w:hAnsi="Arial" w:cs="Arial"/>
          <w:color w:val="000000" w:themeColor="text1"/>
          <w:sz w:val="24"/>
          <w:szCs w:val="24"/>
        </w:rPr>
        <w:t xml:space="preserve">ć 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na podstawie </w:t>
      </w:r>
      <w:r w:rsidRPr="009741FD">
        <w:rPr>
          <w:rFonts w:ascii="Arial" w:eastAsia="Arial" w:hAnsi="Arial" w:cs="Arial"/>
          <w:sz w:val="24"/>
          <w:szCs w:val="24"/>
        </w:rPr>
        <w:t>ustawy z dnia 14 grudnia 2016 r. – Prawo oświatowe</w:t>
      </w:r>
      <w:r w:rsidR="004C44AC" w:rsidRPr="009741FD">
        <w:rPr>
          <w:rFonts w:ascii="Arial" w:eastAsia="Arial" w:hAnsi="Arial" w:cs="Arial"/>
          <w:sz w:val="24"/>
          <w:szCs w:val="24"/>
        </w:rPr>
        <w:t>;</w:t>
      </w:r>
    </w:p>
    <w:p w14:paraId="70D96427" w14:textId="2EAB8021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W okresie ostatnich 6 miesięcy </w:t>
      </w: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zmniejszyłem / nie zmniejszyłem*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 wymiaru czasu pracy i stanu zatrudnienia pracowników z przyczyn dotyczących zakładu pracy</w:t>
      </w:r>
      <w:r w:rsidR="00757FC6" w:rsidRPr="009741FD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a w przypadku zmniejszenia wymiaru czasu pracy lub stanu zatrudnienia z innych przyczyn – </w:t>
      </w: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uzupełniłem / nie uzupełniłem*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 wymiar czasu pracy lub stan zatrudnienia</w:t>
      </w:r>
      <w:r w:rsidR="004C44AC" w:rsidRPr="009741FD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EE42B9F" w14:textId="045F465D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9741FD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26A4B8D" w14:textId="561AFF21" w:rsidR="00D029B4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Zalegam / nie zalegam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*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z opłacaniem należnych składek na ubezpieczenie społeczne rolników lub na ubezpieczenie zdrowotne</w:t>
      </w:r>
      <w:r w:rsidR="004C44A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2E1436D" w14:textId="64BA684E" w:rsidR="00D029B4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6E49952" w14:textId="378E16A6" w:rsidR="00D029B4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</w:t>
      </w:r>
      <w:r w:rsidR="004C44A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DAA7D8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4165E721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029D7154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7EFA0626" w14:textId="77777777" w:rsidR="00B01542" w:rsidRDefault="00B01542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6D115E7B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2A1EB0BD" w14:textId="57E352FC" w:rsidR="00D029B4" w:rsidRDefault="00D029B4" w:rsidP="000F7E92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data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podpis, pieczęć wnioskodawcy</w:t>
      </w:r>
    </w:p>
    <w:sectPr w:rsidR="00D029B4" w:rsidSect="007F39F5">
      <w:footerReference w:type="default" r:id="rId8"/>
      <w:pgSz w:w="11906" w:h="16838"/>
      <w:pgMar w:top="709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0F7E92"/>
    <w:rsid w:val="00134E80"/>
    <w:rsid w:val="004C44AC"/>
    <w:rsid w:val="00575482"/>
    <w:rsid w:val="00757FC6"/>
    <w:rsid w:val="007A78DC"/>
    <w:rsid w:val="007D0073"/>
    <w:rsid w:val="007F39F5"/>
    <w:rsid w:val="00872721"/>
    <w:rsid w:val="00934F83"/>
    <w:rsid w:val="00940A09"/>
    <w:rsid w:val="009741FD"/>
    <w:rsid w:val="009D60DA"/>
    <w:rsid w:val="00B01542"/>
    <w:rsid w:val="00BB2F6B"/>
    <w:rsid w:val="00CE2726"/>
    <w:rsid w:val="00D029B4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6</cp:revision>
  <cp:lastPrinted>2026-05-26T09:07:00Z</cp:lastPrinted>
  <dcterms:created xsi:type="dcterms:W3CDTF">2026-05-26T12:04:00Z</dcterms:created>
  <dcterms:modified xsi:type="dcterms:W3CDTF">2026-05-27T07:24:00Z</dcterms:modified>
</cp:coreProperties>
</file>